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E8" w:rsidRPr="00B948B8" w:rsidRDefault="00B948B8" w:rsidP="00B948B8">
      <w:pPr>
        <w:spacing w:after="0" w:line="240" w:lineRule="auto"/>
        <w:jc w:val="center"/>
        <w:rPr>
          <w:rFonts w:ascii="Times New Roman" w:hAnsi="Times New Roman" w:cs="Times New Roman"/>
          <w:b/>
          <w:sz w:val="24"/>
          <w:szCs w:val="24"/>
        </w:rPr>
      </w:pPr>
      <w:r w:rsidRPr="00B948B8">
        <w:rPr>
          <w:rFonts w:ascii="Times New Roman" w:hAnsi="Times New Roman" w:cs="Times New Roman"/>
          <w:b/>
          <w:sz w:val="24"/>
          <w:szCs w:val="24"/>
        </w:rPr>
        <w:t>…………………………………………………………….LTD.ŞTİ.</w:t>
      </w:r>
    </w:p>
    <w:p w:rsidR="00B948B8" w:rsidRDefault="00B948B8" w:rsidP="00B948B8">
      <w:pPr>
        <w:spacing w:after="0" w:line="240" w:lineRule="auto"/>
        <w:jc w:val="center"/>
        <w:rPr>
          <w:rFonts w:ascii="Times New Roman" w:hAnsi="Times New Roman" w:cs="Times New Roman"/>
          <w:b/>
          <w:sz w:val="24"/>
          <w:szCs w:val="24"/>
          <w:u w:val="single"/>
        </w:rPr>
      </w:pPr>
      <w:r w:rsidRPr="00B948B8">
        <w:rPr>
          <w:rFonts w:ascii="Times New Roman" w:hAnsi="Times New Roman" w:cs="Times New Roman"/>
          <w:b/>
          <w:sz w:val="24"/>
          <w:szCs w:val="24"/>
          <w:u w:val="single"/>
        </w:rPr>
        <w:t>MÜDÜRLER KURULU KARARI</w:t>
      </w:r>
    </w:p>
    <w:p w:rsidR="00B948B8" w:rsidRDefault="00B948B8" w:rsidP="00B948B8">
      <w:pPr>
        <w:spacing w:after="0" w:line="240" w:lineRule="auto"/>
        <w:jc w:val="both"/>
        <w:rPr>
          <w:rFonts w:ascii="Times New Roman" w:hAnsi="Times New Roman" w:cs="Times New Roman"/>
          <w:b/>
          <w:sz w:val="24"/>
          <w:szCs w:val="24"/>
          <w:u w:val="single"/>
        </w:rPr>
      </w:pPr>
    </w:p>
    <w:p w:rsidR="00B948B8" w:rsidRDefault="00B948B8" w:rsidP="00B948B8">
      <w:pPr>
        <w:spacing w:after="0" w:line="240" w:lineRule="auto"/>
        <w:jc w:val="both"/>
        <w:rPr>
          <w:rFonts w:ascii="Times New Roman" w:hAnsi="Times New Roman" w:cs="Times New Roman"/>
          <w:b/>
          <w:sz w:val="24"/>
          <w:szCs w:val="24"/>
          <w:u w:val="single"/>
        </w:rPr>
      </w:pPr>
    </w:p>
    <w:p w:rsidR="00B948B8" w:rsidRDefault="00B948B8" w:rsidP="00B948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Karar Tarihi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B948B8" w:rsidRDefault="00B948B8" w:rsidP="00B948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Karar No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B948B8" w:rsidRDefault="00B948B8" w:rsidP="00B948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Karar Konusu</w:t>
      </w:r>
      <w:r>
        <w:rPr>
          <w:rFonts w:ascii="Times New Roman" w:hAnsi="Times New Roman" w:cs="Times New Roman"/>
          <w:b/>
          <w:sz w:val="24"/>
          <w:szCs w:val="24"/>
        </w:rPr>
        <w:tab/>
      </w:r>
      <w:r>
        <w:rPr>
          <w:rFonts w:ascii="Times New Roman" w:hAnsi="Times New Roman" w:cs="Times New Roman"/>
          <w:b/>
          <w:sz w:val="24"/>
          <w:szCs w:val="24"/>
        </w:rPr>
        <w:tab/>
        <w:t>: Sermaye artırımında rüçhan hakkını kullanmaya davet hk.</w:t>
      </w:r>
    </w:p>
    <w:p w:rsidR="00B948B8" w:rsidRDefault="00B948B8" w:rsidP="00B948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Toplantıya Katılanlar</w:t>
      </w:r>
      <w:r>
        <w:rPr>
          <w:rFonts w:ascii="Times New Roman" w:hAnsi="Times New Roman" w:cs="Times New Roman"/>
          <w:b/>
          <w:sz w:val="24"/>
          <w:szCs w:val="24"/>
        </w:rPr>
        <w:tab/>
        <w:t>:</w:t>
      </w:r>
    </w:p>
    <w:p w:rsidR="00B948B8" w:rsidRDefault="00B948B8" w:rsidP="00B948B8">
      <w:pPr>
        <w:spacing w:after="0" w:line="240" w:lineRule="auto"/>
        <w:jc w:val="both"/>
        <w:rPr>
          <w:rFonts w:ascii="Times New Roman" w:hAnsi="Times New Roman" w:cs="Times New Roman"/>
          <w:b/>
          <w:sz w:val="24"/>
          <w:szCs w:val="24"/>
        </w:rPr>
      </w:pPr>
    </w:p>
    <w:p w:rsidR="00B948B8" w:rsidRDefault="00B948B8" w:rsidP="00B948B8">
      <w:pPr>
        <w:spacing w:after="0" w:line="240" w:lineRule="auto"/>
        <w:jc w:val="both"/>
        <w:rPr>
          <w:rFonts w:ascii="Times New Roman" w:hAnsi="Times New Roman" w:cs="Times New Roman"/>
          <w:b/>
          <w:sz w:val="24"/>
          <w:szCs w:val="24"/>
        </w:rPr>
      </w:pPr>
    </w:p>
    <w:p w:rsidR="00B948B8" w:rsidRDefault="00B948B8" w:rsidP="00B948B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Tarihinde yapılması planlanan olağan/olağanüstü Genel Kurul toplantısında, şirketimiz sermayesinin …………………,00-TL.’den …………………….,00-TL.’ye çıkarılması düşünülmektedir. Artırılan sermayenin ……………………,00-TL.’lik bölümü nakden karşılanacaktır. </w:t>
      </w:r>
    </w:p>
    <w:p w:rsidR="00B948B8" w:rsidRDefault="00B948B8" w:rsidP="00B948B8">
      <w:pPr>
        <w:spacing w:after="0" w:line="240" w:lineRule="auto"/>
        <w:jc w:val="both"/>
        <w:rPr>
          <w:rFonts w:ascii="Times New Roman" w:hAnsi="Times New Roman" w:cs="Times New Roman"/>
          <w:sz w:val="24"/>
          <w:szCs w:val="24"/>
        </w:rPr>
      </w:pPr>
    </w:p>
    <w:p w:rsidR="00B948B8" w:rsidRDefault="00B948B8" w:rsidP="00B94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6102 sayılı Türk Ticaret Kanununun 591.maddesi gereği artırılan sermayede hissedarların rüçhan haklarını kullanmaları için, işbu kararın ilan tarihinden itibaren ortaklara 15 günlük süre verilmiş olup, verilen sürede kullanılmayan rüçhan haklarına ait hisseler Müdürler Kurulu tarafından bir ortağa veya ortak olmayan üçüncü şahıslara satılacaktır. </w:t>
      </w:r>
    </w:p>
    <w:p w:rsidR="00B948B8" w:rsidRDefault="00B948B8" w:rsidP="00B948B8">
      <w:pPr>
        <w:spacing w:after="0" w:line="240" w:lineRule="auto"/>
        <w:jc w:val="both"/>
        <w:rPr>
          <w:rFonts w:ascii="Times New Roman" w:hAnsi="Times New Roman" w:cs="Times New Roman"/>
          <w:sz w:val="24"/>
          <w:szCs w:val="24"/>
        </w:rPr>
      </w:pPr>
    </w:p>
    <w:p w:rsidR="00B948B8" w:rsidRDefault="00B948B8" w:rsidP="00B94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Rüçhan hakkını kullanan ortakların; kanun ve ana sözleşme gereği artırıma iştirak edeceği miktar için iştirak taahhütnamesi tanzim ve imza etmeleri, ödeyeceği miktarın %... ini şirketin ……………….. Bankası ………………… şubesinde bulunan …………………………….. IBAN numaralı hesaba bloke şeklinde yatırmaları gerekmektedir. </w:t>
      </w:r>
    </w:p>
    <w:p w:rsidR="00B948B8" w:rsidRDefault="00B948B8" w:rsidP="00B948B8">
      <w:pPr>
        <w:spacing w:after="0" w:line="240" w:lineRule="auto"/>
        <w:jc w:val="both"/>
        <w:rPr>
          <w:rFonts w:ascii="Times New Roman" w:hAnsi="Times New Roman" w:cs="Times New Roman"/>
          <w:sz w:val="24"/>
          <w:szCs w:val="24"/>
        </w:rPr>
      </w:pPr>
    </w:p>
    <w:p w:rsidR="00B948B8" w:rsidRDefault="00B948B8" w:rsidP="00B94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İşbu Müdürler Kurulu kararı Türk Ticaret Kanunu 591.maddesine göre ortaklara çağrı niteliğinde olup; Ticaret Sicilinde tescil ve Türkiye Ticaret Sicili Gazetesinde ilan ettirilmek üzere oybirliği ile karar altına alınmıştır. </w:t>
      </w:r>
    </w:p>
    <w:p w:rsidR="00B948B8" w:rsidRDefault="00B948B8" w:rsidP="00B948B8">
      <w:pPr>
        <w:spacing w:after="0" w:line="240" w:lineRule="auto"/>
        <w:jc w:val="both"/>
        <w:rPr>
          <w:rFonts w:ascii="Times New Roman" w:hAnsi="Times New Roman" w:cs="Times New Roman"/>
          <w:sz w:val="24"/>
          <w:szCs w:val="24"/>
        </w:rPr>
      </w:pPr>
    </w:p>
    <w:p w:rsidR="00196C39" w:rsidRDefault="00196C39" w:rsidP="00B948B8">
      <w:pPr>
        <w:spacing w:after="0" w:line="240" w:lineRule="auto"/>
        <w:jc w:val="both"/>
        <w:rPr>
          <w:rFonts w:ascii="Times New Roman" w:hAnsi="Times New Roman" w:cs="Times New Roman"/>
          <w:sz w:val="24"/>
          <w:szCs w:val="24"/>
        </w:rPr>
      </w:pPr>
    </w:p>
    <w:p w:rsidR="00196C39" w:rsidRDefault="00196C39" w:rsidP="00B948B8">
      <w:pPr>
        <w:spacing w:after="0" w:line="240" w:lineRule="auto"/>
        <w:jc w:val="both"/>
        <w:rPr>
          <w:rFonts w:ascii="Times New Roman" w:hAnsi="Times New Roman" w:cs="Times New Roman"/>
          <w:sz w:val="24"/>
          <w:szCs w:val="24"/>
        </w:rPr>
      </w:pPr>
      <w:bookmarkStart w:id="0" w:name="_GoBack"/>
      <w:bookmarkEnd w:id="0"/>
    </w:p>
    <w:p w:rsidR="00B948B8" w:rsidRDefault="00B948B8" w:rsidP="00B948B8">
      <w:pPr>
        <w:spacing w:after="0" w:line="240" w:lineRule="auto"/>
        <w:jc w:val="both"/>
        <w:rPr>
          <w:rFonts w:ascii="Times New Roman" w:hAnsi="Times New Roman" w:cs="Times New Roman"/>
          <w:sz w:val="24"/>
          <w:szCs w:val="24"/>
        </w:rPr>
      </w:pPr>
    </w:p>
    <w:p w:rsidR="00B948B8" w:rsidRDefault="00196C39" w:rsidP="00B948B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MÜDÜRLER KURULU</w:t>
      </w:r>
    </w:p>
    <w:p w:rsidR="00196C39" w:rsidRDefault="00196C39" w:rsidP="00B948B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İSİM SOYİSİM</w:t>
      </w:r>
    </w:p>
    <w:p w:rsidR="00196C39" w:rsidRDefault="00196C39" w:rsidP="00B948B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T.C.</w:t>
      </w:r>
    </w:p>
    <w:p w:rsidR="00196C39" w:rsidRPr="00196C39" w:rsidRDefault="00196C39" w:rsidP="00B948B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İMZA</w:t>
      </w:r>
    </w:p>
    <w:sectPr w:rsidR="00196C39" w:rsidRPr="00196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8B8"/>
    <w:rsid w:val="00196C39"/>
    <w:rsid w:val="006011E8"/>
    <w:rsid w:val="007977A2"/>
    <w:rsid w:val="00B948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204</Words>
  <Characters>1168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Lenova2</dc:creator>
  <cp:lastModifiedBy>Lenova2</cp:lastModifiedBy>
  <cp:revision>1</cp:revision>
  <dcterms:created xsi:type="dcterms:W3CDTF">2018-11-05T06:43:00Z</dcterms:created>
  <dcterms:modified xsi:type="dcterms:W3CDTF">2018-11-05T06:57:00Z</dcterms:modified>
</cp:coreProperties>
</file>